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DE1D39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DE1D39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50EE0D51" w:rsidR="00471768" w:rsidRPr="00E46134" w:rsidRDefault="00E46134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134">
              <w:rPr>
                <w:rFonts w:ascii="Times New Roman" w:hAnsi="Times New Roman" w:cs="Times New Roman"/>
                <w:b/>
              </w:rPr>
              <w:t>FILOZOFIA I KULTURA BEZPIECZEŃSTWA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DE1D39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5400BA1" w14:textId="7777777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W01</w:t>
            </w:r>
          </w:p>
          <w:p w14:paraId="0A25E343" w14:textId="28DBC773" w:rsidR="00E46134" w:rsidRDefault="00E4613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71766A8B" w:rsidR="00471768" w:rsidRDefault="00E46134" w:rsidP="00E46134">
            <w:p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Student ma zaawansowaną wiedzę o filozoficznych aspektach bezpieczeństwa oraz znaczenie kultury bezpieczeństwa jako elementu kształtującego nowoczesne podejście do zagrożeń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3A79ACC8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E461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7F76F9DC" w:rsidR="00471768" w:rsidRDefault="00E46134" w:rsidP="00471768">
            <w:p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Student potrafi dokonać analizy historycznych i współczesnych poglądów filozoficznych w zakresie bezpieczeństwa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A8BED5A" w:rsidR="00471768" w:rsidRDefault="00E46134" w:rsidP="00471768">
            <w:p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Student poszukuje nowych źródeł informacji, rozumie potrzebę uzupełniania i doskonalenia nabytej wiedzy i umiejętności.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38C03BBD" w14:textId="77777777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Bezpieczeństwo jako kategoria filozoficzna.</w:t>
            </w:r>
          </w:p>
          <w:p w14:paraId="41C0A338" w14:textId="07889BB3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Pojęcie, struktura i funkcje filozofii bezpieczeństwa.</w:t>
            </w:r>
          </w:p>
          <w:p w14:paraId="164261DB" w14:textId="2BE576A5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Miejsce bezpieczeństwa wśród wartości uniwersalnych.</w:t>
            </w:r>
          </w:p>
          <w:p w14:paraId="0BB0BF1E" w14:textId="1B944F90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Współczesne funkcje filozofii bezpieczeństwa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6A089FD" w14:textId="23BD0B80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Bezpieczeństwo według filozofów starożytnych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7DA6935" w14:textId="12C8EEA3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Filozofia bezpieczeństwa w okresie średniowiecza.</w:t>
            </w:r>
          </w:p>
          <w:p w14:paraId="0102D5DF" w14:textId="1CB3D794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Odrodzeniowe koncepcje bezpieczeństwa.</w:t>
            </w:r>
          </w:p>
          <w:p w14:paraId="220801FD" w14:textId="0C89FCCB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Bezpieczeństwo jako wartość systemów filozofii XVII i XVIII wieku.</w:t>
            </w:r>
          </w:p>
          <w:p w14:paraId="6325535B" w14:textId="6941897B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Miejsce filozofii bezpieczeństwa we współczesnych koncepcjach filozoficznych i społecznych.</w:t>
            </w:r>
          </w:p>
          <w:p w14:paraId="36E5338E" w14:textId="2EFB5140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Filozofia bezpieczeństwa strukturalnego i personalnego wobec zagrożeń XXI wieku.</w:t>
            </w:r>
          </w:p>
          <w:p w14:paraId="11F793BF" w14:textId="266EEC38" w:rsidR="00E46134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Koncepcje kultury bezpieczeństwa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389A822" w14:textId="0868D519" w:rsidR="00471768" w:rsidRPr="00E46134" w:rsidRDefault="00E46134" w:rsidP="00E4613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Zarządzanie kulturą bezpieczeństwa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635DEA41" w14:textId="77777777" w:rsidR="00E46134" w:rsidRPr="00E46134" w:rsidRDefault="00E46134" w:rsidP="00E46134">
            <w:p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Praca w grupach, dyskusja. Wykład informacyjny w formie prezentacji</w:t>
            </w:r>
          </w:p>
          <w:p w14:paraId="02DA194C" w14:textId="2B5FF705" w:rsidR="00471768" w:rsidRDefault="00E46134" w:rsidP="00E46134">
            <w:p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Multimedialnej, test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0368E7" w:rsidRPr="000368E7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0368E7" w:rsidRDefault="00471768" w:rsidP="00471768">
            <w:pPr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0368E7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8E7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0368E7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8E7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0368E7" w:rsidRPr="000368E7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0368E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0368E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0368E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0368E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0368E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0368E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0368E7" w:rsidRPr="000368E7" w14:paraId="7138224C" w14:textId="77777777" w:rsidTr="00854A9C">
        <w:tc>
          <w:tcPr>
            <w:tcW w:w="2263" w:type="dxa"/>
            <w:vMerge/>
          </w:tcPr>
          <w:p w14:paraId="72A580DC" w14:textId="77777777" w:rsidR="000368E7" w:rsidRPr="000368E7" w:rsidRDefault="000368E7" w:rsidP="00036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4FF63570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27D67391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476005A0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X</w:t>
            </w:r>
          </w:p>
        </w:tc>
      </w:tr>
      <w:tr w:rsidR="000368E7" w:rsidRPr="000368E7" w14:paraId="6662987B" w14:textId="77777777" w:rsidTr="00854A9C">
        <w:tc>
          <w:tcPr>
            <w:tcW w:w="2263" w:type="dxa"/>
            <w:vMerge/>
          </w:tcPr>
          <w:p w14:paraId="27308F4A" w14:textId="77777777" w:rsidR="000368E7" w:rsidRPr="000368E7" w:rsidRDefault="000368E7" w:rsidP="00036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691C59B7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7ADE7D66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2354F4EF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X</w:t>
            </w:r>
          </w:p>
        </w:tc>
      </w:tr>
      <w:tr w:rsidR="000368E7" w:rsidRPr="000368E7" w14:paraId="59C59F6B" w14:textId="77777777" w:rsidTr="00854A9C">
        <w:tc>
          <w:tcPr>
            <w:tcW w:w="2263" w:type="dxa"/>
            <w:vMerge/>
          </w:tcPr>
          <w:p w14:paraId="69B73F1C" w14:textId="77777777" w:rsidR="000368E7" w:rsidRPr="000368E7" w:rsidRDefault="000368E7" w:rsidP="00036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FAAABBA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249C6ED2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5A4F0374" w:rsidR="000368E7" w:rsidRPr="000368E7" w:rsidRDefault="000368E7" w:rsidP="000368E7">
            <w:pPr>
              <w:jc w:val="center"/>
              <w:rPr>
                <w:rFonts w:ascii="Times New Roman" w:hAnsi="Times New Roman" w:cs="Times New Roman"/>
              </w:rPr>
            </w:pPr>
            <w:r w:rsidRPr="000368E7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1957C8FA" w14:textId="011E260B" w:rsidR="00E46134" w:rsidRPr="00E46134" w:rsidRDefault="00E46134" w:rsidP="00E4613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>Rosa R., Filozofia i edukacja dla bezpieczeństwa: wybrane aspekty ontologiczne, aksjologiczne i prakseologiczne. Siedlce 2001.</w:t>
            </w:r>
          </w:p>
          <w:p w14:paraId="57C5DD62" w14:textId="77777777" w:rsidR="00E46134" w:rsidRPr="00E46134" w:rsidRDefault="00E46134" w:rsidP="00E4613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46134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E46134">
              <w:rPr>
                <w:rFonts w:ascii="Times New Roman" w:hAnsi="Times New Roman" w:cs="Times New Roman"/>
              </w:rPr>
              <w:t>Pokruszyński</w:t>
            </w:r>
            <w:proofErr w:type="spellEnd"/>
            <w:r w:rsidRPr="00E46134">
              <w:rPr>
                <w:rFonts w:ascii="Times New Roman" w:hAnsi="Times New Roman" w:cs="Times New Roman"/>
              </w:rPr>
              <w:t xml:space="preserve"> W., Filozofia bezpieczeństwa. Józefów 2013.</w:t>
            </w:r>
          </w:p>
          <w:p w14:paraId="6FD1FE5C" w14:textId="25D5214B" w:rsidR="00E46134" w:rsidRPr="00E46134" w:rsidRDefault="00E46134" w:rsidP="00E4613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E46134">
              <w:rPr>
                <w:rFonts w:ascii="Times New Roman" w:hAnsi="Times New Roman" w:cs="Times New Roman"/>
              </w:rPr>
              <w:t>Pokruszyński</w:t>
            </w:r>
            <w:proofErr w:type="spellEnd"/>
            <w:r w:rsidRPr="00E46134">
              <w:rPr>
                <w:rFonts w:ascii="Times New Roman" w:hAnsi="Times New Roman" w:cs="Times New Roman"/>
              </w:rPr>
              <w:t xml:space="preserve"> W., Filozoficzne aspekty bezpieczeństwa. Józefów 2011.</w:t>
            </w:r>
          </w:p>
          <w:p w14:paraId="4BF9639A" w14:textId="6B5EE1B8" w:rsidR="00854A9C" w:rsidRPr="00E46134" w:rsidRDefault="00E46134" w:rsidP="00E4613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E46134">
              <w:rPr>
                <w:rFonts w:ascii="Times New Roman" w:hAnsi="Times New Roman" w:cs="Times New Roman"/>
              </w:rPr>
              <w:t>Cieślarczyk</w:t>
            </w:r>
            <w:proofErr w:type="spellEnd"/>
            <w:r w:rsidRPr="00E46134">
              <w:rPr>
                <w:rFonts w:ascii="Times New Roman" w:hAnsi="Times New Roman" w:cs="Times New Roman"/>
              </w:rPr>
              <w:t xml:space="preserve"> M., Kultura bezpieczeństwa i obronności, Siedlce 2006.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2468461C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F84BE2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E1A1AF5" w14:textId="140AD99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E46134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1855AB5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F84BE2">
              <w:rPr>
                <w:rFonts w:ascii="Times New Roman" w:hAnsi="Times New Roman" w:cs="Times New Roman"/>
              </w:rPr>
              <w:t>26h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224E78E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F84BE2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5131C7A1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F84BE2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F84BE2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C0A0B"/>
    <w:multiLevelType w:val="hybridMultilevel"/>
    <w:tmpl w:val="CC8A5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B4443"/>
    <w:multiLevelType w:val="hybridMultilevel"/>
    <w:tmpl w:val="E4AC2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F157C5"/>
    <w:multiLevelType w:val="hybridMultilevel"/>
    <w:tmpl w:val="E7D43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873019">
    <w:abstractNumId w:val="1"/>
  </w:num>
  <w:num w:numId="2" w16cid:durableId="1120806077">
    <w:abstractNumId w:val="0"/>
  </w:num>
  <w:num w:numId="3" w16cid:durableId="486941566">
    <w:abstractNumId w:val="3"/>
  </w:num>
  <w:num w:numId="4" w16cid:durableId="992099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368E7"/>
    <w:rsid w:val="00127D2F"/>
    <w:rsid w:val="00173F40"/>
    <w:rsid w:val="00471768"/>
    <w:rsid w:val="006771D9"/>
    <w:rsid w:val="006E3383"/>
    <w:rsid w:val="00854A9C"/>
    <w:rsid w:val="00873FDA"/>
    <w:rsid w:val="009B7674"/>
    <w:rsid w:val="00AB71F3"/>
    <w:rsid w:val="00D540ED"/>
    <w:rsid w:val="00DD647E"/>
    <w:rsid w:val="00DE1D39"/>
    <w:rsid w:val="00E46134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B87FBB-6B87-4AF5-BB6A-8A8A553B5142}"/>
</file>

<file path=customXml/itemProps2.xml><?xml version="1.0" encoding="utf-8"?>
<ds:datastoreItem xmlns:ds="http://schemas.openxmlformats.org/officeDocument/2006/customXml" ds:itemID="{9D950316-77DE-4500-A6CE-BC218D763A0F}"/>
</file>

<file path=customXml/itemProps3.xml><?xml version="1.0" encoding="utf-8"?>
<ds:datastoreItem xmlns:ds="http://schemas.openxmlformats.org/officeDocument/2006/customXml" ds:itemID="{4464DCC4-783A-49D4-B43F-FB5FD1E72C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